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53"/>
        <w:gridCol w:w="4266"/>
      </w:tblGrid>
      <w:tr w:rsidR="005E3D71" w:rsidRPr="005E3D71" w:rsidTr="005E3D71">
        <w:tc>
          <w:tcPr>
            <w:tcW w:w="1701" w:type="dxa"/>
          </w:tcPr>
          <w:p w:rsidR="005E3D71" w:rsidRPr="005E3D71" w:rsidRDefault="005E3D71" w:rsidP="005E3D71">
            <w:pPr>
              <w:spacing w:after="200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4360" w:type="dxa"/>
          </w:tcPr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 xml:space="preserve">Додаток № </w:t>
            </w:r>
            <w:r w:rsidR="00313C82">
              <w:rPr>
                <w:iCs/>
                <w:sz w:val="28"/>
                <w:szCs w:val="28"/>
                <w:lang w:val="uk-UA"/>
              </w:rPr>
              <w:t>3</w:t>
            </w:r>
          </w:p>
          <w:p w:rsidR="005E3D71" w:rsidRPr="005E3D71" w:rsidRDefault="005E3D71" w:rsidP="005E3D71">
            <w:pPr>
              <w:rPr>
                <w:iCs/>
                <w:sz w:val="28"/>
                <w:szCs w:val="28"/>
                <w:lang w:val="uk-UA"/>
              </w:rPr>
            </w:pPr>
            <w:r w:rsidRPr="005E3D71">
              <w:rPr>
                <w:iCs/>
                <w:sz w:val="28"/>
                <w:szCs w:val="28"/>
                <w:lang w:val="uk-UA"/>
              </w:rPr>
              <w:t>до протоколу № 3 від 03.09.2020</w:t>
            </w:r>
          </w:p>
        </w:tc>
      </w:tr>
    </w:tbl>
    <w:p w:rsidR="005E3D71" w:rsidRPr="005E3D71" w:rsidRDefault="005E3D71" w:rsidP="005E3D71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0D00C2" w:rsidRPr="000D00C2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2"/>
          <w:szCs w:val="32"/>
          <w:lang w:val="uk-UA"/>
        </w:rPr>
      </w:pPr>
      <w:r w:rsidRPr="000D00C2">
        <w:rPr>
          <w:rFonts w:ascii="Times New Roman" w:hAnsi="Times New Roman" w:cs="Times New Roman"/>
          <w:b/>
          <w:iCs/>
          <w:sz w:val="32"/>
          <w:szCs w:val="32"/>
          <w:lang w:val="uk-UA"/>
        </w:rPr>
        <w:t>С</w:t>
      </w:r>
      <w:r w:rsidR="000D00C2" w:rsidRPr="000D00C2">
        <w:rPr>
          <w:rFonts w:ascii="Times New Roman" w:hAnsi="Times New Roman" w:cs="Times New Roman"/>
          <w:b/>
          <w:iCs/>
          <w:sz w:val="32"/>
          <w:szCs w:val="32"/>
          <w:lang w:val="uk-UA"/>
        </w:rPr>
        <w:t>писок осіб,</w:t>
      </w:r>
      <w:r w:rsidRPr="000D00C2">
        <w:rPr>
          <w:rFonts w:ascii="Times New Roman" w:hAnsi="Times New Roman" w:cs="Times New Roman"/>
          <w:b/>
          <w:iCs/>
          <w:sz w:val="32"/>
          <w:szCs w:val="32"/>
          <w:lang w:val="uk-UA"/>
        </w:rPr>
        <w:t xml:space="preserve"> </w:t>
      </w:r>
    </w:p>
    <w:p w:rsidR="00F9326C" w:rsidRPr="000D00C2" w:rsidRDefault="0039761F" w:rsidP="00F9326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32"/>
          <w:szCs w:val="32"/>
          <w:lang w:val="uk-UA"/>
        </w:rPr>
      </w:pPr>
      <w:r w:rsidRPr="000D00C2">
        <w:rPr>
          <w:rFonts w:ascii="Times New Roman" w:hAnsi="Times New Roman" w:cs="Times New Roman"/>
          <w:b/>
          <w:iCs/>
          <w:sz w:val="32"/>
          <w:szCs w:val="32"/>
          <w:lang w:val="uk-UA"/>
        </w:rPr>
        <w:t>нагороджених відзнаками Запорізької обласної ради:</w:t>
      </w:r>
    </w:p>
    <w:p w:rsidR="0039761F" w:rsidRDefault="0039761F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Розпорядженням голови Запорізької обласної ради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1. За багаторічну сумлінну працю, високий професіоналізм, активну громадську позицію, вагомий особистий внесок у соціально-економічний розвиток підприємництва міста Бердянськ та Бердянського району Запорізької області та з нагоди Дня підприємця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Орденом «За заслуги перед Запорізьким краєм»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І ступеня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із занесенням його до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Книги Пошани Запорізької обласної ради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НАГОРОДЖУЄТЬСЯ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80"/>
        <w:gridCol w:w="5459"/>
      </w:tblGrid>
      <w:tr w:rsidR="00F9326C" w:rsidRPr="000D00C2" w:rsidTr="00697E85">
        <w:trPr>
          <w:trHeight w:val="76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F9326C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Кузнєцов</w:t>
            </w:r>
          </w:p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F9326C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Павло Анатолійович</w:t>
            </w:r>
          </w:p>
        </w:tc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</w:tcPr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F9326C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фізична особа-підприємець, член координаційної ради по розвитку підприємництва та захисту прав споживачів в місті Бердянськ Запорізької області, член Запорізької регіональної ради підприємців, голова представництва громадської організація «Всеукраїнське об’єднання громадян «Країна» у Бердянському районі Запорізької області, громадський діяч</w:t>
            </w:r>
          </w:p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</w:tbl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2. За сумлінну працю, високий професіоналізм, активну громадську позицію, вагомий особистий внесок у розвиток підприємництва Запорізької області та з нагоди Дня підприємця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Орденом «За заслуги перед Запорізьким краєм»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ІІІ ступеня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НАГОРОДЖУЄТЬСЯ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80"/>
        <w:gridCol w:w="5459"/>
      </w:tblGrid>
      <w:tr w:rsidR="00F9326C" w:rsidRPr="00F9326C" w:rsidTr="00697E85">
        <w:trPr>
          <w:trHeight w:val="76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proofErr w:type="spellStart"/>
            <w:r w:rsidRPr="00F9326C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Лєх</w:t>
            </w:r>
            <w:proofErr w:type="spellEnd"/>
          </w:p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F9326C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Ірина Іванівна</w:t>
            </w:r>
          </w:p>
        </w:tc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</w:tcPr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F9326C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заступник голови правління громадської організації «Бізнес союз «Порада»</w:t>
            </w:r>
          </w:p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</w:tr>
    </w:tbl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Почесною грамотою Запорізької обласної ради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НАГОРОДЖУЄТЬСЯ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80"/>
        <w:gridCol w:w="5459"/>
      </w:tblGrid>
      <w:tr w:rsidR="00F9326C" w:rsidRPr="00F9326C" w:rsidTr="00697E85">
        <w:trPr>
          <w:trHeight w:val="76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F9326C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Степаненко</w:t>
            </w:r>
          </w:p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F9326C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Володимир Васильович</w:t>
            </w:r>
          </w:p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</w:p>
        </w:tc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</w:tcPr>
          <w:p w:rsidR="00F9326C" w:rsidRPr="00F9326C" w:rsidRDefault="00F9326C" w:rsidP="00F932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F9326C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генеральний директор Державної організації «Регіональний фонд підтримки підприємництва в Запорізькій області»</w:t>
            </w:r>
          </w:p>
        </w:tc>
      </w:tr>
    </w:tbl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3. За багаторічну сумлінну працю, високий професіоналізм, вагомий внесок у соціально-економічний розвиток Запорізької області та з нагоди Дня підприємця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Почесною грамотою обласної ради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НАГОРОДЖУЮТЬСЯ: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1. </w:t>
      </w:r>
      <w:r w:rsidRPr="00F9326C">
        <w:rPr>
          <w:rFonts w:ascii="Times New Roman" w:hAnsi="Times New Roman" w:cs="Times New Roman"/>
          <w:iCs/>
          <w:sz w:val="28"/>
          <w:szCs w:val="28"/>
        </w:rPr>
        <w:t>К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олектив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F9326C">
        <w:rPr>
          <w:rFonts w:ascii="Times New Roman" w:hAnsi="Times New Roman" w:cs="Times New Roman"/>
          <w:iCs/>
          <w:sz w:val="28"/>
          <w:szCs w:val="28"/>
        </w:rPr>
        <w:t xml:space="preserve">приватного </w:t>
      </w:r>
      <w:proofErr w:type="spellStart"/>
      <w:proofErr w:type="gramStart"/>
      <w:r w:rsidRPr="00F9326C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Pr="00F9326C">
        <w:rPr>
          <w:rFonts w:ascii="Times New Roman" w:hAnsi="Times New Roman" w:cs="Times New Roman"/>
          <w:iCs/>
          <w:sz w:val="28"/>
          <w:szCs w:val="28"/>
        </w:rPr>
        <w:t>ідприємства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«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Крауфстроймаркет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>»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</w:rPr>
        <w:t xml:space="preserve">Грамота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вручається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: директору </w:t>
      </w:r>
      <w:proofErr w:type="spellStart"/>
      <w:proofErr w:type="gramStart"/>
      <w:r w:rsidRPr="00F9326C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Pr="00F9326C">
        <w:rPr>
          <w:rFonts w:ascii="Times New Roman" w:hAnsi="Times New Roman" w:cs="Times New Roman"/>
          <w:iCs/>
          <w:sz w:val="28"/>
          <w:szCs w:val="28"/>
        </w:rPr>
        <w:t>ідприємства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Щ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ербініній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Олені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Володимирівні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;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2. </w:t>
      </w:r>
      <w:r w:rsidRPr="00F9326C">
        <w:rPr>
          <w:rFonts w:ascii="Times New Roman" w:hAnsi="Times New Roman" w:cs="Times New Roman"/>
          <w:iCs/>
          <w:sz w:val="28"/>
          <w:szCs w:val="28"/>
        </w:rPr>
        <w:t>К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олектив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товариства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з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обмеженою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відповідальністю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F9326C">
        <w:rPr>
          <w:rFonts w:ascii="Times New Roman" w:hAnsi="Times New Roman" w:cs="Times New Roman"/>
          <w:iCs/>
          <w:sz w:val="28"/>
          <w:szCs w:val="28"/>
        </w:rPr>
        <w:t>«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ТарСервіс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>»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</w:rPr>
        <w:t xml:space="preserve">Грамота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вручається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представнику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товариства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П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анченко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F9326C">
        <w:rPr>
          <w:rFonts w:ascii="Times New Roman" w:hAnsi="Times New Roman" w:cs="Times New Roman"/>
          <w:iCs/>
          <w:sz w:val="28"/>
          <w:szCs w:val="28"/>
        </w:rPr>
        <w:t>Св</w:t>
      </w:r>
      <w:proofErr w:type="gramEnd"/>
      <w:r w:rsidRPr="00F9326C">
        <w:rPr>
          <w:rFonts w:ascii="Times New Roman" w:hAnsi="Times New Roman" w:cs="Times New Roman"/>
          <w:iCs/>
          <w:sz w:val="28"/>
          <w:szCs w:val="28"/>
        </w:rPr>
        <w:t>ітлані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;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3. Колектив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товариства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з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обмеженою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відповідальністю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F9326C">
        <w:rPr>
          <w:rFonts w:ascii="Times New Roman" w:hAnsi="Times New Roman" w:cs="Times New Roman"/>
          <w:iCs/>
          <w:sz w:val="28"/>
          <w:szCs w:val="28"/>
        </w:rPr>
        <w:t>«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Трейд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>»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</w:rPr>
        <w:t xml:space="preserve">Грамота </w:t>
      </w:r>
      <w:proofErr w:type="spellStart"/>
      <w:proofErr w:type="gramStart"/>
      <w:r w:rsidRPr="00F9326C">
        <w:rPr>
          <w:rFonts w:ascii="Times New Roman" w:hAnsi="Times New Roman" w:cs="Times New Roman"/>
          <w:iCs/>
          <w:sz w:val="28"/>
          <w:szCs w:val="28"/>
        </w:rPr>
        <w:t>вручається</w:t>
      </w:r>
      <w:proofErr w:type="spellEnd"/>
      <w:proofErr w:type="gram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представнику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товариства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ПОТОЧНЯК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Ользі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Григорівні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;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4. </w:t>
      </w:r>
      <w:r w:rsidRPr="00F9326C">
        <w:rPr>
          <w:rFonts w:ascii="Times New Roman" w:hAnsi="Times New Roman" w:cs="Times New Roman"/>
          <w:iCs/>
          <w:sz w:val="28"/>
          <w:szCs w:val="28"/>
        </w:rPr>
        <w:t>К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>олектив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товариства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з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обмеженою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відповідальністю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F9326C">
        <w:rPr>
          <w:rFonts w:ascii="Times New Roman" w:hAnsi="Times New Roman" w:cs="Times New Roman"/>
          <w:iCs/>
          <w:sz w:val="28"/>
          <w:szCs w:val="28"/>
        </w:rPr>
        <w:t>«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Укрфаворит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>»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9326C">
        <w:rPr>
          <w:rFonts w:ascii="Times New Roman" w:hAnsi="Times New Roman" w:cs="Times New Roman"/>
          <w:iCs/>
          <w:sz w:val="28"/>
          <w:szCs w:val="28"/>
        </w:rPr>
        <w:t xml:space="preserve">Грамота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вручається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: директору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товариства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ІСАЄВІЙ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Олен</w:t>
      </w:r>
      <w:proofErr w:type="gramStart"/>
      <w:r w:rsidRPr="00F9326C">
        <w:rPr>
          <w:rFonts w:ascii="Times New Roman" w:hAnsi="Times New Roman" w:cs="Times New Roman"/>
          <w:iCs/>
          <w:sz w:val="28"/>
          <w:szCs w:val="28"/>
        </w:rPr>
        <w:t>і</w:t>
      </w:r>
      <w:proofErr w:type="spellEnd"/>
      <w:r w:rsidRPr="00F9326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9326C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Pr="00F9326C">
        <w:rPr>
          <w:rFonts w:ascii="Times New Roman" w:hAnsi="Times New Roman" w:cs="Times New Roman"/>
          <w:iCs/>
          <w:sz w:val="28"/>
          <w:szCs w:val="28"/>
        </w:rPr>
        <w:t>’ячеславівні</w:t>
      </w:r>
      <w:proofErr w:type="spellEnd"/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21615B" w:rsidRPr="00081957" w:rsidRDefault="0021615B" w:rsidP="002161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</w:t>
      </w:r>
    </w:p>
    <w:p w:rsidR="00F9326C" w:rsidRPr="00F9326C" w:rsidRDefault="00F9326C" w:rsidP="00F9326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A0DDE" w:rsidRPr="005E3D71" w:rsidRDefault="005A0DDE" w:rsidP="00F932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A0DDE" w:rsidRPr="005E3D71" w:rsidSect="000D00C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0C2" w:rsidRDefault="000D00C2" w:rsidP="000D00C2">
      <w:pPr>
        <w:spacing w:after="0" w:line="240" w:lineRule="auto"/>
      </w:pPr>
      <w:r>
        <w:separator/>
      </w:r>
    </w:p>
  </w:endnote>
  <w:endnote w:type="continuationSeparator" w:id="1">
    <w:p w:rsidR="000D00C2" w:rsidRDefault="000D00C2" w:rsidP="000D0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0C2" w:rsidRDefault="000D00C2" w:rsidP="000D00C2">
      <w:pPr>
        <w:spacing w:after="0" w:line="240" w:lineRule="auto"/>
      </w:pPr>
      <w:r>
        <w:separator/>
      </w:r>
    </w:p>
  </w:footnote>
  <w:footnote w:type="continuationSeparator" w:id="1">
    <w:p w:rsidR="000D00C2" w:rsidRDefault="000D00C2" w:rsidP="000D0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13734"/>
      <w:docPartObj>
        <w:docPartGallery w:val="Page Numbers (Top of Page)"/>
        <w:docPartUnique/>
      </w:docPartObj>
    </w:sdtPr>
    <w:sdtContent>
      <w:p w:rsidR="000D00C2" w:rsidRDefault="000D00C2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D00C2" w:rsidRDefault="000D00C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A05E1"/>
    <w:multiLevelType w:val="hybridMultilevel"/>
    <w:tmpl w:val="7D66115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3D71"/>
    <w:rsid w:val="000D00C2"/>
    <w:rsid w:val="0021615B"/>
    <w:rsid w:val="00313C82"/>
    <w:rsid w:val="0039761F"/>
    <w:rsid w:val="00592DBC"/>
    <w:rsid w:val="005A0DDE"/>
    <w:rsid w:val="005E3D71"/>
    <w:rsid w:val="00673093"/>
    <w:rsid w:val="007234D8"/>
    <w:rsid w:val="009071B4"/>
    <w:rsid w:val="00F9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3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0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00C2"/>
  </w:style>
  <w:style w:type="paragraph" w:styleId="a6">
    <w:name w:val="footer"/>
    <w:basedOn w:val="a"/>
    <w:link w:val="a7"/>
    <w:uiPriority w:val="99"/>
    <w:semiHidden/>
    <w:unhideWhenUsed/>
    <w:rsid w:val="000D0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D00C2"/>
  </w:style>
  <w:style w:type="paragraph" w:styleId="a8">
    <w:name w:val="Balloon Text"/>
    <w:basedOn w:val="a"/>
    <w:link w:val="a9"/>
    <w:uiPriority w:val="99"/>
    <w:semiHidden/>
    <w:unhideWhenUsed/>
    <w:rsid w:val="000D0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00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332</Words>
  <Characters>1897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2020-09-07T09:47:00Z</cp:lastPrinted>
  <dcterms:created xsi:type="dcterms:W3CDTF">2020-09-07T07:09:00Z</dcterms:created>
  <dcterms:modified xsi:type="dcterms:W3CDTF">2020-09-07T09:47:00Z</dcterms:modified>
</cp:coreProperties>
</file>